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D87D2" w14:textId="4D603006" w:rsidR="000E7199" w:rsidRPr="000E7199" w:rsidRDefault="000E7199" w:rsidP="000E7199">
      <w:pPr>
        <w:jc w:val="center"/>
        <w:rPr>
          <w:rFonts w:ascii="Arial" w:hAnsi="Arial" w:cs="Arial"/>
          <w:b/>
          <w:bCs/>
        </w:rPr>
      </w:pPr>
      <w:r w:rsidRPr="000E7199">
        <w:rPr>
          <w:rFonts w:ascii="Arial" w:hAnsi="Arial" w:cs="Arial"/>
          <w:b/>
          <w:bCs/>
        </w:rPr>
        <w:t>INICIA GOBIERNO DE ANA PATY PERALTA CON PRIMEROS NOMBRAMIENTOS ANTE CABILDO</w:t>
      </w:r>
    </w:p>
    <w:p w14:paraId="355069DE" w14:textId="77777777" w:rsidR="000E7199" w:rsidRPr="000E7199" w:rsidRDefault="000E7199" w:rsidP="000E7199">
      <w:pPr>
        <w:jc w:val="both"/>
        <w:rPr>
          <w:rFonts w:ascii="Arial" w:hAnsi="Arial" w:cs="Arial"/>
        </w:rPr>
      </w:pPr>
    </w:p>
    <w:p w14:paraId="25E19574" w14:textId="77777777" w:rsidR="008472BA" w:rsidRDefault="000E7199" w:rsidP="0097603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8472BA">
        <w:rPr>
          <w:rFonts w:ascii="Arial" w:hAnsi="Arial" w:cs="Arial"/>
        </w:rPr>
        <w:t xml:space="preserve">Aprueban directores de Tesorería, Contraloría, Ingresos, Egresos, Secretaría de Seguridad Ciudadana y DIF Benito Juárez </w:t>
      </w:r>
    </w:p>
    <w:p w14:paraId="60D8437A" w14:textId="77777777" w:rsidR="008472BA" w:rsidRDefault="000E7199" w:rsidP="0082742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8472BA">
        <w:rPr>
          <w:rFonts w:ascii="Arial" w:hAnsi="Arial" w:cs="Arial"/>
        </w:rPr>
        <w:t>Integran Comisiones del Cabildo</w:t>
      </w:r>
    </w:p>
    <w:p w14:paraId="286117B7" w14:textId="6B601A27" w:rsidR="000E7199" w:rsidRPr="008472BA" w:rsidRDefault="000E7199" w:rsidP="0082742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8472BA">
        <w:rPr>
          <w:rFonts w:ascii="Arial" w:hAnsi="Arial" w:cs="Arial"/>
        </w:rPr>
        <w:t>También signó los documentos de la entrega-recepción por el término del periodo constitucional 2021-2024 y el inicio del periodo constitucional 2024-2027</w:t>
      </w:r>
    </w:p>
    <w:p w14:paraId="2FD7A25F" w14:textId="77777777" w:rsidR="000E7199" w:rsidRPr="000E7199" w:rsidRDefault="000E7199" w:rsidP="000E7199">
      <w:pPr>
        <w:jc w:val="both"/>
        <w:rPr>
          <w:rFonts w:ascii="Arial" w:hAnsi="Arial" w:cs="Arial"/>
        </w:rPr>
      </w:pPr>
    </w:p>
    <w:p w14:paraId="7E7CD6A6" w14:textId="77777777" w:rsidR="000E7199" w:rsidRPr="000E7199" w:rsidRDefault="000E7199" w:rsidP="000E7199">
      <w:pPr>
        <w:jc w:val="both"/>
        <w:rPr>
          <w:rFonts w:ascii="Arial" w:hAnsi="Arial" w:cs="Arial"/>
        </w:rPr>
      </w:pPr>
      <w:r w:rsidRPr="008472BA">
        <w:rPr>
          <w:rFonts w:ascii="Arial" w:hAnsi="Arial" w:cs="Arial"/>
          <w:b/>
          <w:bCs/>
        </w:rPr>
        <w:t>Cancún, Q. R., a 01 de octubre de 2024.-</w:t>
      </w:r>
      <w:r w:rsidRPr="000E7199">
        <w:rPr>
          <w:rFonts w:ascii="Arial" w:hAnsi="Arial" w:cs="Arial"/>
        </w:rPr>
        <w:t xml:space="preserve"> En el marco de la Primera Sesión Ordinaria, encabezada por la </w:t>
      </w:r>
      <w:proofErr w:type="gramStart"/>
      <w:r w:rsidRPr="000E7199">
        <w:rPr>
          <w:rFonts w:ascii="Arial" w:hAnsi="Arial" w:cs="Arial"/>
        </w:rPr>
        <w:t>Presidenta</w:t>
      </w:r>
      <w:proofErr w:type="gramEnd"/>
      <w:r w:rsidRPr="000E7199">
        <w:rPr>
          <w:rFonts w:ascii="Arial" w:hAnsi="Arial" w:cs="Arial"/>
        </w:rPr>
        <w:t xml:space="preserve"> Municipal, Ana Paty Peralta, se aprobaron por unanimidad los primeros nombramientos de la administración 2024-2027 para garantizar la funcionalidad de las acciones municipales y procurar la atención de los ciudadanos. </w:t>
      </w:r>
    </w:p>
    <w:p w14:paraId="16438ABB" w14:textId="77777777" w:rsidR="000E7199" w:rsidRPr="000E7199" w:rsidRDefault="000E7199" w:rsidP="000E7199">
      <w:pPr>
        <w:jc w:val="both"/>
        <w:rPr>
          <w:rFonts w:ascii="Arial" w:hAnsi="Arial" w:cs="Arial"/>
        </w:rPr>
      </w:pPr>
    </w:p>
    <w:p w14:paraId="382DD51E" w14:textId="77777777" w:rsidR="000E7199" w:rsidRPr="000E7199" w:rsidRDefault="000E7199" w:rsidP="000E7199">
      <w:pPr>
        <w:jc w:val="both"/>
        <w:rPr>
          <w:rFonts w:ascii="Arial" w:hAnsi="Arial" w:cs="Arial"/>
        </w:rPr>
      </w:pPr>
      <w:r w:rsidRPr="000E7199">
        <w:rPr>
          <w:rFonts w:ascii="Arial" w:hAnsi="Arial" w:cs="Arial"/>
        </w:rPr>
        <w:t xml:space="preserve">Pasada la medianoche en el recinto oficial “20 de abril”, se avaló a Pablo Gutiérrez Fernández como secretario general del Ayuntamiento; a Elsy Marbella </w:t>
      </w:r>
      <w:proofErr w:type="spellStart"/>
      <w:r w:rsidRPr="000E7199">
        <w:rPr>
          <w:rFonts w:ascii="Arial" w:hAnsi="Arial" w:cs="Arial"/>
        </w:rPr>
        <w:t>Ku</w:t>
      </w:r>
      <w:proofErr w:type="spellEnd"/>
      <w:r w:rsidRPr="000E7199">
        <w:rPr>
          <w:rFonts w:ascii="Arial" w:hAnsi="Arial" w:cs="Arial"/>
        </w:rPr>
        <w:t xml:space="preserve"> Pech como tesorera; a Polaris Desiré Tenorio Cardona como directora de Ingresos; a Arly Mariela May </w:t>
      </w:r>
      <w:proofErr w:type="spellStart"/>
      <w:r w:rsidRPr="000E7199">
        <w:rPr>
          <w:rFonts w:ascii="Arial" w:hAnsi="Arial" w:cs="Arial"/>
        </w:rPr>
        <w:t>Koyoc</w:t>
      </w:r>
      <w:proofErr w:type="spellEnd"/>
      <w:r w:rsidRPr="000E7199">
        <w:rPr>
          <w:rFonts w:ascii="Arial" w:hAnsi="Arial" w:cs="Arial"/>
        </w:rPr>
        <w:t xml:space="preserve"> como directora de Egresos; y a Yuri Salazar Ceballos como contralor municipal. </w:t>
      </w:r>
    </w:p>
    <w:p w14:paraId="5155A7AE" w14:textId="77777777" w:rsidR="000E7199" w:rsidRPr="000E7199" w:rsidRDefault="000E7199" w:rsidP="000E7199">
      <w:pPr>
        <w:jc w:val="both"/>
        <w:rPr>
          <w:rFonts w:ascii="Arial" w:hAnsi="Arial" w:cs="Arial"/>
        </w:rPr>
      </w:pPr>
    </w:p>
    <w:p w14:paraId="5E0E987F" w14:textId="77777777" w:rsidR="000E7199" w:rsidRPr="000E7199" w:rsidRDefault="000E7199" w:rsidP="000E7199">
      <w:pPr>
        <w:jc w:val="both"/>
        <w:rPr>
          <w:rFonts w:ascii="Arial" w:hAnsi="Arial" w:cs="Arial"/>
        </w:rPr>
      </w:pPr>
      <w:r w:rsidRPr="000E7199">
        <w:rPr>
          <w:rFonts w:ascii="Arial" w:hAnsi="Arial" w:cs="Arial"/>
        </w:rPr>
        <w:t xml:space="preserve">A fin de garantizar la continuidad de las acciones en materia de combate del delito, el cuerpo </w:t>
      </w:r>
      <w:proofErr w:type="spellStart"/>
      <w:r w:rsidRPr="000E7199">
        <w:rPr>
          <w:rFonts w:ascii="Arial" w:hAnsi="Arial" w:cs="Arial"/>
        </w:rPr>
        <w:t>cabildar</w:t>
      </w:r>
      <w:proofErr w:type="spellEnd"/>
      <w:r w:rsidRPr="000E7199">
        <w:rPr>
          <w:rFonts w:ascii="Arial" w:hAnsi="Arial" w:cs="Arial"/>
        </w:rPr>
        <w:t xml:space="preserve"> ratificó al Capitán de Navío Cuerpo General Infantería de Marina, Fuerzas Especiales D. E. M., Carlos Ernesto </w:t>
      </w:r>
      <w:proofErr w:type="spellStart"/>
      <w:r w:rsidRPr="000E7199">
        <w:rPr>
          <w:rFonts w:ascii="Arial" w:hAnsi="Arial" w:cs="Arial"/>
        </w:rPr>
        <w:t>D´amiano</w:t>
      </w:r>
      <w:proofErr w:type="spellEnd"/>
      <w:r w:rsidRPr="000E7199">
        <w:rPr>
          <w:rFonts w:ascii="Arial" w:hAnsi="Arial" w:cs="Arial"/>
        </w:rPr>
        <w:t xml:space="preserve"> </w:t>
      </w:r>
      <w:proofErr w:type="spellStart"/>
      <w:r w:rsidRPr="000E7199">
        <w:rPr>
          <w:rFonts w:ascii="Arial" w:hAnsi="Arial" w:cs="Arial"/>
        </w:rPr>
        <w:t>Sumuano</w:t>
      </w:r>
      <w:proofErr w:type="spellEnd"/>
      <w:r w:rsidRPr="000E7199">
        <w:rPr>
          <w:rFonts w:ascii="Arial" w:hAnsi="Arial" w:cs="Arial"/>
        </w:rPr>
        <w:t xml:space="preserve">, como secretario de Seguridad Ciudadana y Tránsito; mientras que para dar continuidad a la atención de las familias y los grupos vulnerables, hizo lo propio con Marisol Sendo Rodríguez, quien estará nuevamente al frente como directora general del Sistema para el Desarrollo Integral de la Familia (DIF Municipal). </w:t>
      </w:r>
    </w:p>
    <w:p w14:paraId="70FD3B9E" w14:textId="77777777" w:rsidR="000E7199" w:rsidRPr="000E7199" w:rsidRDefault="000E7199" w:rsidP="000E7199">
      <w:pPr>
        <w:jc w:val="both"/>
        <w:rPr>
          <w:rFonts w:ascii="Arial" w:hAnsi="Arial" w:cs="Arial"/>
        </w:rPr>
      </w:pPr>
    </w:p>
    <w:p w14:paraId="3DE5036D" w14:textId="77777777" w:rsidR="000E7199" w:rsidRPr="000E7199" w:rsidRDefault="000E7199" w:rsidP="000E7199">
      <w:pPr>
        <w:jc w:val="both"/>
        <w:rPr>
          <w:rFonts w:ascii="Arial" w:hAnsi="Arial" w:cs="Arial"/>
        </w:rPr>
      </w:pPr>
      <w:r w:rsidRPr="000E7199">
        <w:rPr>
          <w:rFonts w:ascii="Arial" w:hAnsi="Arial" w:cs="Arial"/>
        </w:rPr>
        <w:t xml:space="preserve">En otros temas, se aprobó la integración de las Comisiones Ordinarias para el estudio, dictamen y propuestas de solución a los asuntos de las distintas ramas de la Administración Pública Municipal; al igual que se aprobó dar cuenta del proceso de entrega-recepción de la situación que guarda la Administración Pública Municipal, realizado previamente en su despacho. </w:t>
      </w:r>
    </w:p>
    <w:p w14:paraId="15C13D26" w14:textId="77777777" w:rsidR="000E7199" w:rsidRPr="000E7199" w:rsidRDefault="000E7199" w:rsidP="000E7199">
      <w:pPr>
        <w:jc w:val="both"/>
        <w:rPr>
          <w:rFonts w:ascii="Arial" w:hAnsi="Arial" w:cs="Arial"/>
        </w:rPr>
      </w:pPr>
    </w:p>
    <w:p w14:paraId="31539866" w14:textId="77777777" w:rsidR="000E7199" w:rsidRPr="000E7199" w:rsidRDefault="000E7199" w:rsidP="000E7199">
      <w:pPr>
        <w:jc w:val="both"/>
        <w:rPr>
          <w:rFonts w:ascii="Arial" w:hAnsi="Arial" w:cs="Arial"/>
        </w:rPr>
      </w:pPr>
      <w:r w:rsidRPr="000E7199">
        <w:rPr>
          <w:rFonts w:ascii="Arial" w:hAnsi="Arial" w:cs="Arial"/>
        </w:rPr>
        <w:t xml:space="preserve">Sobre ello, la </w:t>
      </w:r>
      <w:proofErr w:type="gramStart"/>
      <w:r w:rsidRPr="000E7199">
        <w:rPr>
          <w:rFonts w:ascii="Arial" w:hAnsi="Arial" w:cs="Arial"/>
        </w:rPr>
        <w:t>Presidenta</w:t>
      </w:r>
      <w:proofErr w:type="gramEnd"/>
      <w:r w:rsidRPr="000E7199">
        <w:rPr>
          <w:rFonts w:ascii="Arial" w:hAnsi="Arial" w:cs="Arial"/>
        </w:rPr>
        <w:t xml:space="preserve"> Municipal firmó las actas correspondientes a la entrega-recepción institucional, que contienen una memoria digital con la información de la Presidencia y del municipio de Benito Juárez, por el proceso de transición de la elección consecutiva del Ayuntamiento, que indica el término del periodo constitucional 2021-2024 y el inicio del periodo constitucional 2024-2027.  </w:t>
      </w:r>
    </w:p>
    <w:p w14:paraId="6F0A405E" w14:textId="77777777" w:rsidR="000E7199" w:rsidRPr="000E7199" w:rsidRDefault="000E7199" w:rsidP="000E7199">
      <w:pPr>
        <w:jc w:val="both"/>
        <w:rPr>
          <w:rFonts w:ascii="Arial" w:hAnsi="Arial" w:cs="Arial"/>
        </w:rPr>
      </w:pPr>
    </w:p>
    <w:p w14:paraId="775442A4" w14:textId="77777777" w:rsidR="000E7199" w:rsidRPr="000E7199" w:rsidRDefault="000E7199" w:rsidP="000E7199">
      <w:pPr>
        <w:jc w:val="both"/>
        <w:rPr>
          <w:rFonts w:ascii="Arial" w:hAnsi="Arial" w:cs="Arial"/>
        </w:rPr>
      </w:pPr>
      <w:r w:rsidRPr="000E7199">
        <w:rPr>
          <w:rFonts w:ascii="Arial" w:hAnsi="Arial" w:cs="Arial"/>
        </w:rPr>
        <w:lastRenderedPageBreak/>
        <w:t xml:space="preserve">Signaron el documento: Juan </w:t>
      </w:r>
      <w:proofErr w:type="spellStart"/>
      <w:r w:rsidRPr="000E7199">
        <w:rPr>
          <w:rFonts w:ascii="Arial" w:hAnsi="Arial" w:cs="Arial"/>
        </w:rPr>
        <w:t>Batún</w:t>
      </w:r>
      <w:proofErr w:type="spellEnd"/>
      <w:r w:rsidRPr="000E7199">
        <w:rPr>
          <w:rFonts w:ascii="Arial" w:hAnsi="Arial" w:cs="Arial"/>
        </w:rPr>
        <w:t xml:space="preserve"> López, por la Auditoría Superior del Estado de Quintana Roo (ASEQROO); la enlace y coordinadora de la comisión de entrega y recepción institucional, Virginia Guadalupe Poot Vega; Nora Viviana Espinoza Hernández, por la Oficialía Mayor; así como Berenice Polanco Córdova y Moisés Estrella Buenfil, como testigos.</w:t>
      </w:r>
    </w:p>
    <w:p w14:paraId="768D8E60" w14:textId="77777777" w:rsidR="000E7199" w:rsidRPr="000E7199" w:rsidRDefault="000E7199" w:rsidP="000E7199">
      <w:pPr>
        <w:jc w:val="both"/>
        <w:rPr>
          <w:rFonts w:ascii="Arial" w:hAnsi="Arial" w:cs="Arial"/>
        </w:rPr>
      </w:pPr>
    </w:p>
    <w:p w14:paraId="2F9C025F" w14:textId="3A85C9B2" w:rsidR="000E7199" w:rsidRPr="000E7199" w:rsidRDefault="000E7199" w:rsidP="008472BA">
      <w:pPr>
        <w:jc w:val="center"/>
        <w:rPr>
          <w:rFonts w:ascii="Arial" w:hAnsi="Arial" w:cs="Arial"/>
        </w:rPr>
      </w:pPr>
      <w:r w:rsidRPr="000E7199">
        <w:rPr>
          <w:rFonts w:ascii="Arial" w:hAnsi="Arial" w:cs="Arial"/>
        </w:rPr>
        <w:t>****</w:t>
      </w:r>
      <w:r w:rsidR="008472BA">
        <w:rPr>
          <w:rFonts w:ascii="Arial" w:hAnsi="Arial" w:cs="Arial"/>
        </w:rPr>
        <w:t>********</w:t>
      </w:r>
    </w:p>
    <w:p w14:paraId="0F13B5FB" w14:textId="77777777" w:rsidR="000E7199" w:rsidRPr="008472BA" w:rsidRDefault="000E7199" w:rsidP="008472BA">
      <w:pPr>
        <w:jc w:val="center"/>
        <w:rPr>
          <w:rFonts w:ascii="Arial" w:hAnsi="Arial" w:cs="Arial"/>
          <w:b/>
          <w:bCs/>
        </w:rPr>
      </w:pPr>
      <w:r w:rsidRPr="008472BA">
        <w:rPr>
          <w:rFonts w:ascii="Arial" w:hAnsi="Arial" w:cs="Arial"/>
          <w:b/>
          <w:bCs/>
        </w:rPr>
        <w:t>CAJA DE DATOS</w:t>
      </w:r>
    </w:p>
    <w:p w14:paraId="02390BE5" w14:textId="77777777" w:rsidR="000E7199" w:rsidRPr="000E7199" w:rsidRDefault="000E7199" w:rsidP="000E7199">
      <w:pPr>
        <w:jc w:val="both"/>
        <w:rPr>
          <w:rFonts w:ascii="Arial" w:hAnsi="Arial" w:cs="Arial"/>
        </w:rPr>
      </w:pPr>
    </w:p>
    <w:p w14:paraId="6189FC06" w14:textId="77777777" w:rsidR="000E7199" w:rsidRPr="000E7199" w:rsidRDefault="000E7199" w:rsidP="000E7199">
      <w:pPr>
        <w:jc w:val="both"/>
        <w:rPr>
          <w:rFonts w:ascii="Arial" w:hAnsi="Arial" w:cs="Arial"/>
        </w:rPr>
      </w:pPr>
      <w:r w:rsidRPr="000E7199">
        <w:rPr>
          <w:rFonts w:ascii="Arial" w:hAnsi="Arial" w:cs="Arial"/>
        </w:rPr>
        <w:t>Comisiones Ordinarias Cabildo de Benito Juárez (</w:t>
      </w:r>
      <w:proofErr w:type="gramStart"/>
      <w:r w:rsidRPr="000E7199">
        <w:rPr>
          <w:rFonts w:ascii="Arial" w:hAnsi="Arial" w:cs="Arial"/>
        </w:rPr>
        <w:t>Presidentes</w:t>
      </w:r>
      <w:proofErr w:type="gramEnd"/>
      <w:r w:rsidRPr="000E7199">
        <w:rPr>
          <w:rFonts w:ascii="Arial" w:hAnsi="Arial" w:cs="Arial"/>
        </w:rPr>
        <w:t xml:space="preserve">) 2024-2027: </w:t>
      </w:r>
    </w:p>
    <w:p w14:paraId="059655FE" w14:textId="77777777" w:rsidR="000E7199" w:rsidRPr="000E7199" w:rsidRDefault="000E7199" w:rsidP="000E7199">
      <w:pPr>
        <w:jc w:val="both"/>
        <w:rPr>
          <w:rFonts w:ascii="Arial" w:hAnsi="Arial" w:cs="Arial"/>
        </w:rPr>
      </w:pPr>
    </w:p>
    <w:p w14:paraId="736D934A" w14:textId="77777777" w:rsidR="000E7199" w:rsidRPr="000E7199" w:rsidRDefault="000E7199" w:rsidP="000E7199">
      <w:pPr>
        <w:jc w:val="both"/>
        <w:rPr>
          <w:rFonts w:ascii="Arial" w:hAnsi="Arial" w:cs="Arial"/>
        </w:rPr>
      </w:pPr>
      <w:r w:rsidRPr="000E7199">
        <w:rPr>
          <w:rFonts w:ascii="Arial" w:hAnsi="Arial" w:cs="Arial"/>
        </w:rPr>
        <w:t xml:space="preserve">Gobierno, Régimen Interior y Anticorrupción: </w:t>
      </w:r>
      <w:proofErr w:type="gramStart"/>
      <w:r w:rsidRPr="000E7199">
        <w:rPr>
          <w:rFonts w:ascii="Arial" w:hAnsi="Arial" w:cs="Arial"/>
        </w:rPr>
        <w:t>Presidenta</w:t>
      </w:r>
      <w:proofErr w:type="gramEnd"/>
      <w:r w:rsidRPr="000E7199">
        <w:rPr>
          <w:rFonts w:ascii="Arial" w:hAnsi="Arial" w:cs="Arial"/>
        </w:rPr>
        <w:t xml:space="preserve"> Municipal</w:t>
      </w:r>
    </w:p>
    <w:p w14:paraId="4DB8698E" w14:textId="77777777" w:rsidR="000E7199" w:rsidRPr="000E7199" w:rsidRDefault="000E7199" w:rsidP="000E7199">
      <w:pPr>
        <w:jc w:val="both"/>
        <w:rPr>
          <w:rFonts w:ascii="Arial" w:hAnsi="Arial" w:cs="Arial"/>
        </w:rPr>
      </w:pPr>
      <w:r w:rsidRPr="000E7199">
        <w:rPr>
          <w:rFonts w:ascii="Arial" w:hAnsi="Arial" w:cs="Arial"/>
        </w:rPr>
        <w:t xml:space="preserve">Hacienda, Patrimonio y Cuenta: Miguel Ángel Zenteno Cortés </w:t>
      </w:r>
    </w:p>
    <w:p w14:paraId="36B6472D" w14:textId="77777777" w:rsidR="000E7199" w:rsidRPr="000E7199" w:rsidRDefault="000E7199" w:rsidP="000E7199">
      <w:pPr>
        <w:jc w:val="both"/>
        <w:rPr>
          <w:rFonts w:ascii="Arial" w:hAnsi="Arial" w:cs="Arial"/>
        </w:rPr>
      </w:pPr>
      <w:r w:rsidRPr="000E7199">
        <w:rPr>
          <w:rFonts w:ascii="Arial" w:hAnsi="Arial" w:cs="Arial"/>
        </w:rPr>
        <w:t xml:space="preserve">Educación, Cultura y Deportes: Silvana Guadalupe Córdova Uicab </w:t>
      </w:r>
    </w:p>
    <w:p w14:paraId="09D553FB" w14:textId="77777777" w:rsidR="000E7199" w:rsidRPr="000E7199" w:rsidRDefault="000E7199" w:rsidP="000E7199">
      <w:pPr>
        <w:jc w:val="both"/>
        <w:rPr>
          <w:rFonts w:ascii="Arial" w:hAnsi="Arial" w:cs="Arial"/>
        </w:rPr>
      </w:pPr>
      <w:r w:rsidRPr="000E7199">
        <w:rPr>
          <w:rFonts w:ascii="Arial" w:hAnsi="Arial" w:cs="Arial"/>
        </w:rPr>
        <w:t xml:space="preserve">Obras y Servicios Públicos: Landy Guadalupe Canché Pantoja </w:t>
      </w:r>
    </w:p>
    <w:p w14:paraId="5803745D" w14:textId="77777777" w:rsidR="000E7199" w:rsidRPr="000E7199" w:rsidRDefault="000E7199" w:rsidP="000E7199">
      <w:pPr>
        <w:jc w:val="both"/>
        <w:rPr>
          <w:rFonts w:ascii="Arial" w:hAnsi="Arial" w:cs="Arial"/>
        </w:rPr>
      </w:pPr>
      <w:r w:rsidRPr="000E7199">
        <w:rPr>
          <w:rFonts w:ascii="Arial" w:hAnsi="Arial" w:cs="Arial"/>
        </w:rPr>
        <w:t xml:space="preserve">Seguridad Ciudadana, Policía Preventiva, Tránsito, Bomberos y Protección Civil: Susana Andrea Dzib González </w:t>
      </w:r>
    </w:p>
    <w:p w14:paraId="1793E5C2" w14:textId="77777777" w:rsidR="000E7199" w:rsidRPr="000E7199" w:rsidRDefault="000E7199" w:rsidP="000E7199">
      <w:pPr>
        <w:jc w:val="both"/>
        <w:rPr>
          <w:rFonts w:ascii="Arial" w:hAnsi="Arial" w:cs="Arial"/>
        </w:rPr>
      </w:pPr>
      <w:r w:rsidRPr="000E7199">
        <w:rPr>
          <w:rFonts w:ascii="Arial" w:hAnsi="Arial" w:cs="Arial"/>
        </w:rPr>
        <w:t xml:space="preserve">Desarrollo Social, Participación Ciudadana y Derechos Humanos: Marcos de </w:t>
      </w:r>
      <w:proofErr w:type="spellStart"/>
      <w:r w:rsidRPr="000E7199">
        <w:rPr>
          <w:rFonts w:ascii="Arial" w:hAnsi="Arial" w:cs="Arial"/>
        </w:rPr>
        <w:t>Naele</w:t>
      </w:r>
      <w:proofErr w:type="spellEnd"/>
      <w:r w:rsidRPr="000E7199">
        <w:rPr>
          <w:rFonts w:ascii="Arial" w:hAnsi="Arial" w:cs="Arial"/>
        </w:rPr>
        <w:t xml:space="preserve"> Basilio Saldívar </w:t>
      </w:r>
    </w:p>
    <w:p w14:paraId="1FE21261" w14:textId="77777777" w:rsidR="000E7199" w:rsidRPr="000E7199" w:rsidRDefault="000E7199" w:rsidP="000E7199">
      <w:pPr>
        <w:jc w:val="both"/>
        <w:rPr>
          <w:rFonts w:ascii="Arial" w:hAnsi="Arial" w:cs="Arial"/>
        </w:rPr>
      </w:pPr>
      <w:r w:rsidRPr="000E7199">
        <w:rPr>
          <w:rFonts w:ascii="Arial" w:hAnsi="Arial" w:cs="Arial"/>
        </w:rPr>
        <w:t xml:space="preserve">Desarrollo Urbano y Movilidad: Samuel Mollinedo Portilla </w:t>
      </w:r>
    </w:p>
    <w:p w14:paraId="3EE7D0FB" w14:textId="77777777" w:rsidR="000E7199" w:rsidRPr="000E7199" w:rsidRDefault="000E7199" w:rsidP="000E7199">
      <w:pPr>
        <w:jc w:val="both"/>
        <w:rPr>
          <w:rFonts w:ascii="Arial" w:hAnsi="Arial" w:cs="Arial"/>
        </w:rPr>
      </w:pPr>
      <w:r w:rsidRPr="000E7199">
        <w:rPr>
          <w:rFonts w:ascii="Arial" w:hAnsi="Arial" w:cs="Arial"/>
        </w:rPr>
        <w:t xml:space="preserve">Desarrollo Familiar, Grupos Vulnerables, Asuntos Indígenas y Afromexicanos: Miriam Morales Vázquez </w:t>
      </w:r>
    </w:p>
    <w:p w14:paraId="5E48FA6F" w14:textId="77777777" w:rsidR="000E7199" w:rsidRPr="000E7199" w:rsidRDefault="000E7199" w:rsidP="000E7199">
      <w:pPr>
        <w:jc w:val="both"/>
        <w:rPr>
          <w:rFonts w:ascii="Arial" w:hAnsi="Arial" w:cs="Arial"/>
        </w:rPr>
      </w:pPr>
      <w:r w:rsidRPr="000E7199">
        <w:rPr>
          <w:rFonts w:ascii="Arial" w:hAnsi="Arial" w:cs="Arial"/>
        </w:rPr>
        <w:t xml:space="preserve">Salud Pública, Asistencia Social y Protección Animal: Paula Pech Vázquez </w:t>
      </w:r>
    </w:p>
    <w:p w14:paraId="30BC5894" w14:textId="77777777" w:rsidR="000E7199" w:rsidRPr="000E7199" w:rsidRDefault="000E7199" w:rsidP="000E7199">
      <w:pPr>
        <w:jc w:val="both"/>
        <w:rPr>
          <w:rFonts w:ascii="Arial" w:hAnsi="Arial" w:cs="Arial"/>
        </w:rPr>
      </w:pPr>
      <w:r w:rsidRPr="000E7199">
        <w:rPr>
          <w:rFonts w:ascii="Arial" w:hAnsi="Arial" w:cs="Arial"/>
        </w:rPr>
        <w:t xml:space="preserve">Turismo, Ecología y Ambiente: Ivette Lorena Manjarrez Cardona </w:t>
      </w:r>
    </w:p>
    <w:p w14:paraId="449F00F4" w14:textId="77777777" w:rsidR="000E7199" w:rsidRPr="000E7199" w:rsidRDefault="000E7199" w:rsidP="000E7199">
      <w:pPr>
        <w:jc w:val="both"/>
        <w:rPr>
          <w:rFonts w:ascii="Arial" w:hAnsi="Arial" w:cs="Arial"/>
        </w:rPr>
      </w:pPr>
      <w:r w:rsidRPr="000E7199">
        <w:rPr>
          <w:rFonts w:ascii="Arial" w:hAnsi="Arial" w:cs="Arial"/>
        </w:rPr>
        <w:t>Industria, Comercio y Asuntos Agropecuarios: Carlos Enrique Ávila Lizárraga</w:t>
      </w:r>
    </w:p>
    <w:p w14:paraId="22F46CA8" w14:textId="77777777" w:rsidR="000E7199" w:rsidRPr="000E7199" w:rsidRDefault="000E7199" w:rsidP="000E7199">
      <w:pPr>
        <w:jc w:val="both"/>
        <w:rPr>
          <w:rFonts w:ascii="Arial" w:hAnsi="Arial" w:cs="Arial"/>
        </w:rPr>
      </w:pPr>
      <w:r w:rsidRPr="000E7199">
        <w:rPr>
          <w:rFonts w:ascii="Arial" w:hAnsi="Arial" w:cs="Arial"/>
        </w:rPr>
        <w:t xml:space="preserve">Desarrollo Juvenil: Lidia </w:t>
      </w:r>
      <w:proofErr w:type="spellStart"/>
      <w:r w:rsidRPr="000E7199">
        <w:rPr>
          <w:rFonts w:ascii="Arial" w:hAnsi="Arial" w:cs="Arial"/>
        </w:rPr>
        <w:t>Nataly</w:t>
      </w:r>
      <w:proofErr w:type="spellEnd"/>
      <w:r w:rsidRPr="000E7199">
        <w:rPr>
          <w:rFonts w:ascii="Arial" w:hAnsi="Arial" w:cs="Arial"/>
        </w:rPr>
        <w:t xml:space="preserve"> Méndez Vidal</w:t>
      </w:r>
    </w:p>
    <w:p w14:paraId="15F91E9C" w14:textId="77777777" w:rsidR="000E7199" w:rsidRPr="000E7199" w:rsidRDefault="000E7199" w:rsidP="000E7199">
      <w:pPr>
        <w:jc w:val="both"/>
        <w:rPr>
          <w:rFonts w:ascii="Arial" w:hAnsi="Arial" w:cs="Arial"/>
        </w:rPr>
      </w:pPr>
      <w:r w:rsidRPr="000E7199">
        <w:rPr>
          <w:rFonts w:ascii="Arial" w:hAnsi="Arial" w:cs="Arial"/>
        </w:rPr>
        <w:t>Espectáculos y Diversiones: Julia Isabel Fuentes Espinosa</w:t>
      </w:r>
    </w:p>
    <w:p w14:paraId="1117F548" w14:textId="77777777" w:rsidR="000E7199" w:rsidRPr="000E7199" w:rsidRDefault="000E7199" w:rsidP="000E7199">
      <w:pPr>
        <w:jc w:val="both"/>
        <w:rPr>
          <w:rFonts w:ascii="Arial" w:hAnsi="Arial" w:cs="Arial"/>
        </w:rPr>
      </w:pPr>
      <w:r w:rsidRPr="000E7199">
        <w:rPr>
          <w:rFonts w:ascii="Arial" w:hAnsi="Arial" w:cs="Arial"/>
        </w:rPr>
        <w:t xml:space="preserve">Planeación Municipal: Juan Manuel Torres Paredes </w:t>
      </w:r>
    </w:p>
    <w:p w14:paraId="5F297DE2" w14:textId="77777777" w:rsidR="000E7199" w:rsidRPr="000E7199" w:rsidRDefault="000E7199" w:rsidP="000E7199">
      <w:pPr>
        <w:jc w:val="both"/>
        <w:rPr>
          <w:rFonts w:ascii="Arial" w:hAnsi="Arial" w:cs="Arial"/>
        </w:rPr>
      </w:pPr>
      <w:r w:rsidRPr="000E7199">
        <w:rPr>
          <w:rFonts w:ascii="Arial" w:hAnsi="Arial" w:cs="Arial"/>
        </w:rPr>
        <w:t xml:space="preserve">Trabajo y Previsión Social: Jesús de los Ángeles Pool Moo </w:t>
      </w:r>
    </w:p>
    <w:p w14:paraId="55CF1FD1" w14:textId="77777777" w:rsidR="000E7199" w:rsidRPr="000E7199" w:rsidRDefault="000E7199" w:rsidP="000E7199">
      <w:pPr>
        <w:jc w:val="both"/>
        <w:rPr>
          <w:rFonts w:ascii="Arial" w:hAnsi="Arial" w:cs="Arial"/>
        </w:rPr>
      </w:pPr>
      <w:r w:rsidRPr="000E7199">
        <w:rPr>
          <w:rFonts w:ascii="Arial" w:hAnsi="Arial" w:cs="Arial"/>
        </w:rPr>
        <w:t xml:space="preserve">Igualdad y Atención a la Atención a la Violencia de Género y la Diversidad Sexual: Olga Esther Moo Tuz </w:t>
      </w:r>
    </w:p>
    <w:p w14:paraId="65168322" w14:textId="0604712B" w:rsidR="00655F4F" w:rsidRPr="000E7199" w:rsidRDefault="000E7199" w:rsidP="000E7199">
      <w:pPr>
        <w:jc w:val="both"/>
        <w:rPr>
          <w:rFonts w:ascii="Arial" w:hAnsi="Arial" w:cs="Arial"/>
        </w:rPr>
      </w:pPr>
      <w:r w:rsidRPr="000E7199">
        <w:rPr>
          <w:rFonts w:ascii="Arial" w:hAnsi="Arial" w:cs="Arial"/>
        </w:rPr>
        <w:t>Mejora Regulatoria, Transparencia, Protección de Datos Personales y Acceso a la Información Pública: Jorge Rodríguez Méndez</w:t>
      </w:r>
    </w:p>
    <w:sectPr w:rsidR="00655F4F" w:rsidRPr="000E7199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8AB4C" w14:textId="77777777" w:rsidR="00CC5EBE" w:rsidRDefault="00CC5EBE" w:rsidP="0092028B">
      <w:r>
        <w:separator/>
      </w:r>
    </w:p>
  </w:endnote>
  <w:endnote w:type="continuationSeparator" w:id="0">
    <w:p w14:paraId="0F997B86" w14:textId="77777777" w:rsidR="00CC5EBE" w:rsidRDefault="00CC5EBE" w:rsidP="0092028B">
      <w:r>
        <w:continuationSeparator/>
      </w:r>
    </w:p>
  </w:endnote>
  <w:endnote w:type="continuationNotice" w:id="1">
    <w:p w14:paraId="264CDE9B" w14:textId="77777777" w:rsidR="00CC5EBE" w:rsidRDefault="00CC5E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29420" w14:textId="77777777" w:rsidR="00CC5EBE" w:rsidRDefault="00CC5EBE" w:rsidP="0092028B">
      <w:r>
        <w:separator/>
      </w:r>
    </w:p>
  </w:footnote>
  <w:footnote w:type="continuationSeparator" w:id="0">
    <w:p w14:paraId="2131B745" w14:textId="77777777" w:rsidR="00CC5EBE" w:rsidRDefault="00CC5EBE" w:rsidP="0092028B">
      <w:r>
        <w:continuationSeparator/>
      </w:r>
    </w:p>
  </w:footnote>
  <w:footnote w:type="continuationNotice" w:id="1">
    <w:p w14:paraId="2CACA553" w14:textId="77777777" w:rsidR="00CC5EBE" w:rsidRDefault="00CC5E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5BD2C7D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0115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0</w:t>
                          </w:r>
                          <w:r w:rsidR="00DE06D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5BD2C7D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0115F">
                      <w:rPr>
                        <w:rFonts w:cstheme="minorHAnsi"/>
                        <w:b/>
                        <w:bCs/>
                        <w:lang w:val="es-ES"/>
                      </w:rPr>
                      <w:t>0</w:t>
                    </w:r>
                    <w:r w:rsidR="00DE06D0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94169"/>
    <w:multiLevelType w:val="hybridMultilevel"/>
    <w:tmpl w:val="BDEC9A80"/>
    <w:lvl w:ilvl="0" w:tplc="3B98BD3A">
      <w:start w:val="68"/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ACCE0162">
      <w:start w:val="68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A62AB"/>
    <w:multiLevelType w:val="hybridMultilevel"/>
    <w:tmpl w:val="27B84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02DB4"/>
    <w:multiLevelType w:val="hybridMultilevel"/>
    <w:tmpl w:val="02221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22F4D"/>
    <w:multiLevelType w:val="hybridMultilevel"/>
    <w:tmpl w:val="B1B06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30BC0"/>
    <w:multiLevelType w:val="hybridMultilevel"/>
    <w:tmpl w:val="03B0EA7C"/>
    <w:lvl w:ilvl="0" w:tplc="3B98BD3A">
      <w:start w:val="68"/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146996">
    <w:abstractNumId w:val="3"/>
  </w:num>
  <w:num w:numId="2" w16cid:durableId="633097398">
    <w:abstractNumId w:val="1"/>
  </w:num>
  <w:num w:numId="3" w16cid:durableId="255948124">
    <w:abstractNumId w:val="0"/>
  </w:num>
  <w:num w:numId="4" w16cid:durableId="1372924102">
    <w:abstractNumId w:val="4"/>
  </w:num>
  <w:num w:numId="5" w16cid:durableId="142137274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2AFD"/>
    <w:rsid w:val="00013FA5"/>
    <w:rsid w:val="00015A3B"/>
    <w:rsid w:val="00021F21"/>
    <w:rsid w:val="000238ED"/>
    <w:rsid w:val="000251E5"/>
    <w:rsid w:val="00031B63"/>
    <w:rsid w:val="000329AC"/>
    <w:rsid w:val="00036B11"/>
    <w:rsid w:val="0004708B"/>
    <w:rsid w:val="0005079F"/>
    <w:rsid w:val="00050CF6"/>
    <w:rsid w:val="00061873"/>
    <w:rsid w:val="000632D1"/>
    <w:rsid w:val="00067118"/>
    <w:rsid w:val="0007006C"/>
    <w:rsid w:val="00072D76"/>
    <w:rsid w:val="00074073"/>
    <w:rsid w:val="00082661"/>
    <w:rsid w:val="00086F76"/>
    <w:rsid w:val="00094942"/>
    <w:rsid w:val="00097EC4"/>
    <w:rsid w:val="000A2713"/>
    <w:rsid w:val="000A3285"/>
    <w:rsid w:val="000A34F6"/>
    <w:rsid w:val="000A39B4"/>
    <w:rsid w:val="000A6873"/>
    <w:rsid w:val="000B15CA"/>
    <w:rsid w:val="000B3169"/>
    <w:rsid w:val="000B62FF"/>
    <w:rsid w:val="000C25FB"/>
    <w:rsid w:val="000C5340"/>
    <w:rsid w:val="000D3CC7"/>
    <w:rsid w:val="000D647B"/>
    <w:rsid w:val="000D783E"/>
    <w:rsid w:val="000E3521"/>
    <w:rsid w:val="000E4E5F"/>
    <w:rsid w:val="000E5450"/>
    <w:rsid w:val="000E7199"/>
    <w:rsid w:val="000F3388"/>
    <w:rsid w:val="0010093B"/>
    <w:rsid w:val="00110F35"/>
    <w:rsid w:val="00111F21"/>
    <w:rsid w:val="0011283F"/>
    <w:rsid w:val="0011303A"/>
    <w:rsid w:val="00115395"/>
    <w:rsid w:val="00123154"/>
    <w:rsid w:val="00123370"/>
    <w:rsid w:val="00124D36"/>
    <w:rsid w:val="001251F8"/>
    <w:rsid w:val="00125763"/>
    <w:rsid w:val="0013367B"/>
    <w:rsid w:val="001350D2"/>
    <w:rsid w:val="00137492"/>
    <w:rsid w:val="0014199E"/>
    <w:rsid w:val="00141E5A"/>
    <w:rsid w:val="00143C7D"/>
    <w:rsid w:val="00153275"/>
    <w:rsid w:val="00153531"/>
    <w:rsid w:val="00155AAE"/>
    <w:rsid w:val="00170E9D"/>
    <w:rsid w:val="001727EB"/>
    <w:rsid w:val="001809F3"/>
    <w:rsid w:val="00182F9E"/>
    <w:rsid w:val="00185A1B"/>
    <w:rsid w:val="00186060"/>
    <w:rsid w:val="00194B5B"/>
    <w:rsid w:val="001976C7"/>
    <w:rsid w:val="001B0F0A"/>
    <w:rsid w:val="001C2729"/>
    <w:rsid w:val="001C37E6"/>
    <w:rsid w:val="001C5C07"/>
    <w:rsid w:val="001C71A3"/>
    <w:rsid w:val="001D1578"/>
    <w:rsid w:val="001D21B8"/>
    <w:rsid w:val="001D286A"/>
    <w:rsid w:val="001E1445"/>
    <w:rsid w:val="001E2232"/>
    <w:rsid w:val="001E4D46"/>
    <w:rsid w:val="001E7D69"/>
    <w:rsid w:val="001F1AF9"/>
    <w:rsid w:val="001F1D88"/>
    <w:rsid w:val="001F4E3F"/>
    <w:rsid w:val="0020075D"/>
    <w:rsid w:val="00200A8F"/>
    <w:rsid w:val="00205AB3"/>
    <w:rsid w:val="002120DC"/>
    <w:rsid w:val="00213C50"/>
    <w:rsid w:val="00215EFD"/>
    <w:rsid w:val="00217F0C"/>
    <w:rsid w:val="00220BA8"/>
    <w:rsid w:val="00221361"/>
    <w:rsid w:val="00225EDF"/>
    <w:rsid w:val="00226B19"/>
    <w:rsid w:val="002400A5"/>
    <w:rsid w:val="00240D95"/>
    <w:rsid w:val="00241EB3"/>
    <w:rsid w:val="002423DF"/>
    <w:rsid w:val="00246A9C"/>
    <w:rsid w:val="00251736"/>
    <w:rsid w:val="0025726A"/>
    <w:rsid w:val="00260164"/>
    <w:rsid w:val="00260AE6"/>
    <w:rsid w:val="00260E8D"/>
    <w:rsid w:val="0027105C"/>
    <w:rsid w:val="00272E3C"/>
    <w:rsid w:val="00274841"/>
    <w:rsid w:val="00275E4F"/>
    <w:rsid w:val="0028098B"/>
    <w:rsid w:val="0028656D"/>
    <w:rsid w:val="00291B6B"/>
    <w:rsid w:val="00293258"/>
    <w:rsid w:val="0029683D"/>
    <w:rsid w:val="002A1165"/>
    <w:rsid w:val="002A38C5"/>
    <w:rsid w:val="002A7156"/>
    <w:rsid w:val="002B1033"/>
    <w:rsid w:val="002B4F7E"/>
    <w:rsid w:val="002B76AC"/>
    <w:rsid w:val="002C0574"/>
    <w:rsid w:val="002C6EB6"/>
    <w:rsid w:val="002D1BE8"/>
    <w:rsid w:val="002D247C"/>
    <w:rsid w:val="002D532F"/>
    <w:rsid w:val="002E1CAA"/>
    <w:rsid w:val="002F0A83"/>
    <w:rsid w:val="002F4DD0"/>
    <w:rsid w:val="002F4E4B"/>
    <w:rsid w:val="002F7690"/>
    <w:rsid w:val="00306E0A"/>
    <w:rsid w:val="00310859"/>
    <w:rsid w:val="00330E08"/>
    <w:rsid w:val="003319CB"/>
    <w:rsid w:val="00332CEA"/>
    <w:rsid w:val="00332F9E"/>
    <w:rsid w:val="00337767"/>
    <w:rsid w:val="003425A3"/>
    <w:rsid w:val="003425F7"/>
    <w:rsid w:val="00360563"/>
    <w:rsid w:val="00361F2C"/>
    <w:rsid w:val="0036572F"/>
    <w:rsid w:val="00370F75"/>
    <w:rsid w:val="0037516E"/>
    <w:rsid w:val="00375F71"/>
    <w:rsid w:val="003821A9"/>
    <w:rsid w:val="00382336"/>
    <w:rsid w:val="00385A78"/>
    <w:rsid w:val="00391D10"/>
    <w:rsid w:val="00391D3E"/>
    <w:rsid w:val="0039452B"/>
    <w:rsid w:val="0039672D"/>
    <w:rsid w:val="003B097A"/>
    <w:rsid w:val="003B1F1D"/>
    <w:rsid w:val="003C72F2"/>
    <w:rsid w:val="003D0300"/>
    <w:rsid w:val="003D5F59"/>
    <w:rsid w:val="003E4CF9"/>
    <w:rsid w:val="003E64E6"/>
    <w:rsid w:val="003F58D4"/>
    <w:rsid w:val="00400EF3"/>
    <w:rsid w:val="004015F0"/>
    <w:rsid w:val="00403535"/>
    <w:rsid w:val="004047B2"/>
    <w:rsid w:val="0040585F"/>
    <w:rsid w:val="00406B0D"/>
    <w:rsid w:val="0041657C"/>
    <w:rsid w:val="00424E35"/>
    <w:rsid w:val="0042760B"/>
    <w:rsid w:val="004301DB"/>
    <w:rsid w:val="00435B9D"/>
    <w:rsid w:val="004433C5"/>
    <w:rsid w:val="00443F7D"/>
    <w:rsid w:val="00446254"/>
    <w:rsid w:val="0045129E"/>
    <w:rsid w:val="00452DD6"/>
    <w:rsid w:val="004540D7"/>
    <w:rsid w:val="00455B40"/>
    <w:rsid w:val="0046284D"/>
    <w:rsid w:val="00462E79"/>
    <w:rsid w:val="0046485D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5C06"/>
    <w:rsid w:val="00486659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34A0"/>
    <w:rsid w:val="004C35EA"/>
    <w:rsid w:val="004C3D86"/>
    <w:rsid w:val="004C791D"/>
    <w:rsid w:val="004D2867"/>
    <w:rsid w:val="004D28A6"/>
    <w:rsid w:val="004D33C4"/>
    <w:rsid w:val="004D6C77"/>
    <w:rsid w:val="004D7097"/>
    <w:rsid w:val="004D7CBA"/>
    <w:rsid w:val="004E1253"/>
    <w:rsid w:val="004E1409"/>
    <w:rsid w:val="004E53C5"/>
    <w:rsid w:val="004F433C"/>
    <w:rsid w:val="004F4616"/>
    <w:rsid w:val="004F562C"/>
    <w:rsid w:val="00500033"/>
    <w:rsid w:val="00500F50"/>
    <w:rsid w:val="005023B3"/>
    <w:rsid w:val="00503208"/>
    <w:rsid w:val="005034FF"/>
    <w:rsid w:val="00511FA9"/>
    <w:rsid w:val="00512C37"/>
    <w:rsid w:val="00522D4C"/>
    <w:rsid w:val="00523355"/>
    <w:rsid w:val="00526750"/>
    <w:rsid w:val="00531D7E"/>
    <w:rsid w:val="00531FB8"/>
    <w:rsid w:val="005321C7"/>
    <w:rsid w:val="00534E92"/>
    <w:rsid w:val="00536EFC"/>
    <w:rsid w:val="00543517"/>
    <w:rsid w:val="005534CF"/>
    <w:rsid w:val="00554659"/>
    <w:rsid w:val="005549E6"/>
    <w:rsid w:val="00555390"/>
    <w:rsid w:val="00560786"/>
    <w:rsid w:val="00560CC0"/>
    <w:rsid w:val="00562395"/>
    <w:rsid w:val="00564AC2"/>
    <w:rsid w:val="005653B4"/>
    <w:rsid w:val="005703B0"/>
    <w:rsid w:val="00570F31"/>
    <w:rsid w:val="00572986"/>
    <w:rsid w:val="00573401"/>
    <w:rsid w:val="00580F25"/>
    <w:rsid w:val="005816E8"/>
    <w:rsid w:val="00587118"/>
    <w:rsid w:val="00594618"/>
    <w:rsid w:val="0059690E"/>
    <w:rsid w:val="005A30AA"/>
    <w:rsid w:val="005A30C4"/>
    <w:rsid w:val="005B7B93"/>
    <w:rsid w:val="005C2FCD"/>
    <w:rsid w:val="005C3E34"/>
    <w:rsid w:val="005C78F7"/>
    <w:rsid w:val="005C7F8A"/>
    <w:rsid w:val="005D00D1"/>
    <w:rsid w:val="005D1AAE"/>
    <w:rsid w:val="005D3589"/>
    <w:rsid w:val="005D3ED9"/>
    <w:rsid w:val="005E0BAD"/>
    <w:rsid w:val="005F4A3F"/>
    <w:rsid w:val="006029C0"/>
    <w:rsid w:val="00612A49"/>
    <w:rsid w:val="00615E84"/>
    <w:rsid w:val="00617057"/>
    <w:rsid w:val="00617391"/>
    <w:rsid w:val="00620DD4"/>
    <w:rsid w:val="006256F7"/>
    <w:rsid w:val="00633B5D"/>
    <w:rsid w:val="00634D39"/>
    <w:rsid w:val="0063616E"/>
    <w:rsid w:val="00636B25"/>
    <w:rsid w:val="00637090"/>
    <w:rsid w:val="00646C3F"/>
    <w:rsid w:val="00650CEA"/>
    <w:rsid w:val="0065406D"/>
    <w:rsid w:val="00654680"/>
    <w:rsid w:val="00655D8E"/>
    <w:rsid w:val="00655F4F"/>
    <w:rsid w:val="0065749A"/>
    <w:rsid w:val="006632C5"/>
    <w:rsid w:val="0066440A"/>
    <w:rsid w:val="0066664E"/>
    <w:rsid w:val="00666DB2"/>
    <w:rsid w:val="0066782D"/>
    <w:rsid w:val="00673B48"/>
    <w:rsid w:val="0067627D"/>
    <w:rsid w:val="00685504"/>
    <w:rsid w:val="006871DE"/>
    <w:rsid w:val="00691CCF"/>
    <w:rsid w:val="00692A74"/>
    <w:rsid w:val="006960A5"/>
    <w:rsid w:val="006A00A0"/>
    <w:rsid w:val="006A1CAC"/>
    <w:rsid w:val="006A23D6"/>
    <w:rsid w:val="006A2CF5"/>
    <w:rsid w:val="006A3B72"/>
    <w:rsid w:val="006A53E3"/>
    <w:rsid w:val="006A6A3F"/>
    <w:rsid w:val="006A7E23"/>
    <w:rsid w:val="006B20D5"/>
    <w:rsid w:val="006B3FD7"/>
    <w:rsid w:val="006B5A8F"/>
    <w:rsid w:val="006B5EEA"/>
    <w:rsid w:val="006B728F"/>
    <w:rsid w:val="006B72AD"/>
    <w:rsid w:val="006C1841"/>
    <w:rsid w:val="006C1C6F"/>
    <w:rsid w:val="006C2446"/>
    <w:rsid w:val="006C2B4A"/>
    <w:rsid w:val="006C457B"/>
    <w:rsid w:val="006C60CF"/>
    <w:rsid w:val="006D31D8"/>
    <w:rsid w:val="006E7241"/>
    <w:rsid w:val="006F0C0F"/>
    <w:rsid w:val="006F2CBD"/>
    <w:rsid w:val="006F44EA"/>
    <w:rsid w:val="006F4D21"/>
    <w:rsid w:val="006F54F3"/>
    <w:rsid w:val="006F7318"/>
    <w:rsid w:val="0070322A"/>
    <w:rsid w:val="007071C1"/>
    <w:rsid w:val="00714BC8"/>
    <w:rsid w:val="00716C8E"/>
    <w:rsid w:val="00722A93"/>
    <w:rsid w:val="00723C9B"/>
    <w:rsid w:val="00725BC1"/>
    <w:rsid w:val="007266B2"/>
    <w:rsid w:val="00727F70"/>
    <w:rsid w:val="00731746"/>
    <w:rsid w:val="00736715"/>
    <w:rsid w:val="007427D4"/>
    <w:rsid w:val="00744B32"/>
    <w:rsid w:val="00744FEA"/>
    <w:rsid w:val="007455E8"/>
    <w:rsid w:val="00750B71"/>
    <w:rsid w:val="00751B55"/>
    <w:rsid w:val="00751D5E"/>
    <w:rsid w:val="007522A2"/>
    <w:rsid w:val="00766B04"/>
    <w:rsid w:val="0077017F"/>
    <w:rsid w:val="00771DF7"/>
    <w:rsid w:val="007956E4"/>
    <w:rsid w:val="007A1650"/>
    <w:rsid w:val="007A221D"/>
    <w:rsid w:val="007A52C3"/>
    <w:rsid w:val="007A6BBA"/>
    <w:rsid w:val="007B128D"/>
    <w:rsid w:val="007B5E47"/>
    <w:rsid w:val="007E0B4C"/>
    <w:rsid w:val="007E362D"/>
    <w:rsid w:val="007E53F6"/>
    <w:rsid w:val="007F2F65"/>
    <w:rsid w:val="007F3DEC"/>
    <w:rsid w:val="00800A39"/>
    <w:rsid w:val="00802082"/>
    <w:rsid w:val="00804525"/>
    <w:rsid w:val="00814E5A"/>
    <w:rsid w:val="00815E3F"/>
    <w:rsid w:val="00822E90"/>
    <w:rsid w:val="00823DA2"/>
    <w:rsid w:val="008256DF"/>
    <w:rsid w:val="00831D0F"/>
    <w:rsid w:val="00833094"/>
    <w:rsid w:val="00833FC9"/>
    <w:rsid w:val="00835CA4"/>
    <w:rsid w:val="00842E01"/>
    <w:rsid w:val="008430F2"/>
    <w:rsid w:val="008472BA"/>
    <w:rsid w:val="008700F3"/>
    <w:rsid w:val="00871AC0"/>
    <w:rsid w:val="00874A8B"/>
    <w:rsid w:val="00876F10"/>
    <w:rsid w:val="00885D8C"/>
    <w:rsid w:val="0089057B"/>
    <w:rsid w:val="00893676"/>
    <w:rsid w:val="008A0FD4"/>
    <w:rsid w:val="008A3EC0"/>
    <w:rsid w:val="008A4BCD"/>
    <w:rsid w:val="008A6F7B"/>
    <w:rsid w:val="008B478D"/>
    <w:rsid w:val="008B64E8"/>
    <w:rsid w:val="008B6DC3"/>
    <w:rsid w:val="008C2F4E"/>
    <w:rsid w:val="008C3D1E"/>
    <w:rsid w:val="008D2BCB"/>
    <w:rsid w:val="008D45D4"/>
    <w:rsid w:val="008D467F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397D"/>
    <w:rsid w:val="00933AED"/>
    <w:rsid w:val="0094034C"/>
    <w:rsid w:val="0094055C"/>
    <w:rsid w:val="0094110B"/>
    <w:rsid w:val="00941AD3"/>
    <w:rsid w:val="00944487"/>
    <w:rsid w:val="00947EE7"/>
    <w:rsid w:val="009507CA"/>
    <w:rsid w:val="00955405"/>
    <w:rsid w:val="00955B6B"/>
    <w:rsid w:val="00965A4D"/>
    <w:rsid w:val="00970C52"/>
    <w:rsid w:val="00972C84"/>
    <w:rsid w:val="00983D7C"/>
    <w:rsid w:val="00986C45"/>
    <w:rsid w:val="009931EC"/>
    <w:rsid w:val="00993ED1"/>
    <w:rsid w:val="009A6851"/>
    <w:rsid w:val="009A6A27"/>
    <w:rsid w:val="009B6027"/>
    <w:rsid w:val="009C0DC7"/>
    <w:rsid w:val="009C6F89"/>
    <w:rsid w:val="009D1148"/>
    <w:rsid w:val="009D2BE0"/>
    <w:rsid w:val="009D3A86"/>
    <w:rsid w:val="009D4A58"/>
    <w:rsid w:val="009D500B"/>
    <w:rsid w:val="009E11F6"/>
    <w:rsid w:val="009F28EB"/>
    <w:rsid w:val="00A0267D"/>
    <w:rsid w:val="00A04E59"/>
    <w:rsid w:val="00A0502B"/>
    <w:rsid w:val="00A074D5"/>
    <w:rsid w:val="00A11E8F"/>
    <w:rsid w:val="00A120E6"/>
    <w:rsid w:val="00A21FB4"/>
    <w:rsid w:val="00A224CF"/>
    <w:rsid w:val="00A253B5"/>
    <w:rsid w:val="00A27D15"/>
    <w:rsid w:val="00A3141A"/>
    <w:rsid w:val="00A37502"/>
    <w:rsid w:val="00A4359A"/>
    <w:rsid w:val="00A453A8"/>
    <w:rsid w:val="00A45902"/>
    <w:rsid w:val="00A47A0C"/>
    <w:rsid w:val="00A532FD"/>
    <w:rsid w:val="00A5441B"/>
    <w:rsid w:val="00A5698C"/>
    <w:rsid w:val="00A60B63"/>
    <w:rsid w:val="00A61E53"/>
    <w:rsid w:val="00A646BA"/>
    <w:rsid w:val="00A649A5"/>
    <w:rsid w:val="00A65BFD"/>
    <w:rsid w:val="00A665AA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A45D3"/>
    <w:rsid w:val="00AB556A"/>
    <w:rsid w:val="00AC0322"/>
    <w:rsid w:val="00AC551F"/>
    <w:rsid w:val="00AC6469"/>
    <w:rsid w:val="00AC7FCB"/>
    <w:rsid w:val="00AD036C"/>
    <w:rsid w:val="00AD0588"/>
    <w:rsid w:val="00AD4626"/>
    <w:rsid w:val="00AE0B52"/>
    <w:rsid w:val="00AE242A"/>
    <w:rsid w:val="00AE35FF"/>
    <w:rsid w:val="00AF0705"/>
    <w:rsid w:val="00AF5399"/>
    <w:rsid w:val="00B07C83"/>
    <w:rsid w:val="00B1351A"/>
    <w:rsid w:val="00B1672B"/>
    <w:rsid w:val="00B17F28"/>
    <w:rsid w:val="00B20549"/>
    <w:rsid w:val="00B25877"/>
    <w:rsid w:val="00B25E85"/>
    <w:rsid w:val="00B27455"/>
    <w:rsid w:val="00B30DCD"/>
    <w:rsid w:val="00B33A25"/>
    <w:rsid w:val="00B40798"/>
    <w:rsid w:val="00B446D9"/>
    <w:rsid w:val="00B4703B"/>
    <w:rsid w:val="00B52F83"/>
    <w:rsid w:val="00B54479"/>
    <w:rsid w:val="00B57F17"/>
    <w:rsid w:val="00B613A6"/>
    <w:rsid w:val="00B62813"/>
    <w:rsid w:val="00B6507A"/>
    <w:rsid w:val="00B6573D"/>
    <w:rsid w:val="00B65EC6"/>
    <w:rsid w:val="00B67934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3047"/>
    <w:rsid w:val="00BB408E"/>
    <w:rsid w:val="00BB57E7"/>
    <w:rsid w:val="00BB7FBB"/>
    <w:rsid w:val="00BC00FC"/>
    <w:rsid w:val="00BC0A9F"/>
    <w:rsid w:val="00BC0FF6"/>
    <w:rsid w:val="00BC57C8"/>
    <w:rsid w:val="00BC7367"/>
    <w:rsid w:val="00BD02B7"/>
    <w:rsid w:val="00BD3D98"/>
    <w:rsid w:val="00BD3E7F"/>
    <w:rsid w:val="00BD5728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2079C"/>
    <w:rsid w:val="00C2646D"/>
    <w:rsid w:val="00C31D58"/>
    <w:rsid w:val="00C34BEB"/>
    <w:rsid w:val="00C41B66"/>
    <w:rsid w:val="00C4289E"/>
    <w:rsid w:val="00C46309"/>
    <w:rsid w:val="00C536F9"/>
    <w:rsid w:val="00C63939"/>
    <w:rsid w:val="00C7042A"/>
    <w:rsid w:val="00C71425"/>
    <w:rsid w:val="00C75742"/>
    <w:rsid w:val="00C76A7D"/>
    <w:rsid w:val="00C81473"/>
    <w:rsid w:val="00C822E6"/>
    <w:rsid w:val="00C84A90"/>
    <w:rsid w:val="00C86838"/>
    <w:rsid w:val="00C948AD"/>
    <w:rsid w:val="00C9598C"/>
    <w:rsid w:val="00C9641E"/>
    <w:rsid w:val="00C97F2E"/>
    <w:rsid w:val="00CA2237"/>
    <w:rsid w:val="00CA7767"/>
    <w:rsid w:val="00CB09A9"/>
    <w:rsid w:val="00CB0AA5"/>
    <w:rsid w:val="00CB290C"/>
    <w:rsid w:val="00CB2A24"/>
    <w:rsid w:val="00CC5EBE"/>
    <w:rsid w:val="00CC610D"/>
    <w:rsid w:val="00CC65A5"/>
    <w:rsid w:val="00CC76FF"/>
    <w:rsid w:val="00CD064A"/>
    <w:rsid w:val="00CD06BD"/>
    <w:rsid w:val="00CD14AB"/>
    <w:rsid w:val="00CD60B2"/>
    <w:rsid w:val="00CD6E08"/>
    <w:rsid w:val="00CE2E02"/>
    <w:rsid w:val="00CE3B7C"/>
    <w:rsid w:val="00CE5F10"/>
    <w:rsid w:val="00CE6BF3"/>
    <w:rsid w:val="00CF0EC3"/>
    <w:rsid w:val="00CF14BA"/>
    <w:rsid w:val="00CF52CC"/>
    <w:rsid w:val="00D004FC"/>
    <w:rsid w:val="00D03E08"/>
    <w:rsid w:val="00D05212"/>
    <w:rsid w:val="00D11EF9"/>
    <w:rsid w:val="00D141A5"/>
    <w:rsid w:val="00D14E2E"/>
    <w:rsid w:val="00D15B75"/>
    <w:rsid w:val="00D16749"/>
    <w:rsid w:val="00D23899"/>
    <w:rsid w:val="00D26953"/>
    <w:rsid w:val="00D301AB"/>
    <w:rsid w:val="00D313AF"/>
    <w:rsid w:val="00D32CAB"/>
    <w:rsid w:val="00D338C1"/>
    <w:rsid w:val="00D36864"/>
    <w:rsid w:val="00D42E07"/>
    <w:rsid w:val="00D46DB2"/>
    <w:rsid w:val="00D53316"/>
    <w:rsid w:val="00D5764D"/>
    <w:rsid w:val="00D609C2"/>
    <w:rsid w:val="00D6133E"/>
    <w:rsid w:val="00D62E95"/>
    <w:rsid w:val="00D62EE8"/>
    <w:rsid w:val="00D63D3D"/>
    <w:rsid w:val="00D6624F"/>
    <w:rsid w:val="00D70469"/>
    <w:rsid w:val="00D73B90"/>
    <w:rsid w:val="00D77673"/>
    <w:rsid w:val="00D80EDE"/>
    <w:rsid w:val="00D8410C"/>
    <w:rsid w:val="00D847F9"/>
    <w:rsid w:val="00D91CB5"/>
    <w:rsid w:val="00D950A4"/>
    <w:rsid w:val="00DB716B"/>
    <w:rsid w:val="00DC4F02"/>
    <w:rsid w:val="00DC528C"/>
    <w:rsid w:val="00DC73C2"/>
    <w:rsid w:val="00DD14D2"/>
    <w:rsid w:val="00DD371A"/>
    <w:rsid w:val="00DD4C4A"/>
    <w:rsid w:val="00DD7248"/>
    <w:rsid w:val="00DE06D0"/>
    <w:rsid w:val="00DE42CE"/>
    <w:rsid w:val="00DF14CF"/>
    <w:rsid w:val="00DF1CF4"/>
    <w:rsid w:val="00DF2262"/>
    <w:rsid w:val="00DF7C57"/>
    <w:rsid w:val="00E035DB"/>
    <w:rsid w:val="00E04B17"/>
    <w:rsid w:val="00E07DFF"/>
    <w:rsid w:val="00E11D08"/>
    <w:rsid w:val="00E15DB2"/>
    <w:rsid w:val="00E21549"/>
    <w:rsid w:val="00E238C2"/>
    <w:rsid w:val="00E239AF"/>
    <w:rsid w:val="00E30B5F"/>
    <w:rsid w:val="00E32BE7"/>
    <w:rsid w:val="00E35CE5"/>
    <w:rsid w:val="00E37884"/>
    <w:rsid w:val="00E40710"/>
    <w:rsid w:val="00E40A7F"/>
    <w:rsid w:val="00E42C37"/>
    <w:rsid w:val="00E434E5"/>
    <w:rsid w:val="00E54B16"/>
    <w:rsid w:val="00E6130B"/>
    <w:rsid w:val="00E61BBD"/>
    <w:rsid w:val="00E6704D"/>
    <w:rsid w:val="00E73294"/>
    <w:rsid w:val="00E73F8E"/>
    <w:rsid w:val="00E8775C"/>
    <w:rsid w:val="00E90C7C"/>
    <w:rsid w:val="00E90E8F"/>
    <w:rsid w:val="00E92C22"/>
    <w:rsid w:val="00E9540E"/>
    <w:rsid w:val="00EA055A"/>
    <w:rsid w:val="00EA0DDD"/>
    <w:rsid w:val="00EA339E"/>
    <w:rsid w:val="00EA5CCB"/>
    <w:rsid w:val="00EA6398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B63"/>
    <w:rsid w:val="00EE01B8"/>
    <w:rsid w:val="00EE26A9"/>
    <w:rsid w:val="00EE47E2"/>
    <w:rsid w:val="00EE5984"/>
    <w:rsid w:val="00EF75D2"/>
    <w:rsid w:val="00F0115F"/>
    <w:rsid w:val="00F06356"/>
    <w:rsid w:val="00F15E44"/>
    <w:rsid w:val="00F20C2D"/>
    <w:rsid w:val="00F24A5D"/>
    <w:rsid w:val="00F3026E"/>
    <w:rsid w:val="00F313EE"/>
    <w:rsid w:val="00F317FA"/>
    <w:rsid w:val="00F320D1"/>
    <w:rsid w:val="00F34031"/>
    <w:rsid w:val="00F34FB4"/>
    <w:rsid w:val="00F367A2"/>
    <w:rsid w:val="00F404E6"/>
    <w:rsid w:val="00F420C5"/>
    <w:rsid w:val="00F57500"/>
    <w:rsid w:val="00F62585"/>
    <w:rsid w:val="00F6537F"/>
    <w:rsid w:val="00F723DE"/>
    <w:rsid w:val="00F812A6"/>
    <w:rsid w:val="00F83AED"/>
    <w:rsid w:val="00F91E8B"/>
    <w:rsid w:val="00F93267"/>
    <w:rsid w:val="00F93E2B"/>
    <w:rsid w:val="00F949B1"/>
    <w:rsid w:val="00F9521D"/>
    <w:rsid w:val="00F95BFF"/>
    <w:rsid w:val="00F977C4"/>
    <w:rsid w:val="00FA2E03"/>
    <w:rsid w:val="00FA3612"/>
    <w:rsid w:val="00FA5635"/>
    <w:rsid w:val="00FA7765"/>
    <w:rsid w:val="00FB31FD"/>
    <w:rsid w:val="00FB532B"/>
    <w:rsid w:val="00FC26CC"/>
    <w:rsid w:val="00FC3230"/>
    <w:rsid w:val="00FD04AD"/>
    <w:rsid w:val="00FD3422"/>
    <w:rsid w:val="00FD428D"/>
    <w:rsid w:val="00FD74C3"/>
    <w:rsid w:val="00FE0774"/>
    <w:rsid w:val="00FE097D"/>
    <w:rsid w:val="00FE27BF"/>
    <w:rsid w:val="00FE40FC"/>
    <w:rsid w:val="00FF6520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2024-10-01T07:56:00Z</dcterms:created>
  <dcterms:modified xsi:type="dcterms:W3CDTF">2024-10-01T07:56:00Z</dcterms:modified>
</cp:coreProperties>
</file>